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抚顺市审计局关于202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年度市本级预算执行和其他财政收支情况审计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结果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u w:val="none"/>
        </w:rPr>
        <w:t>按照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u w:val="none"/>
          <w:lang w:eastAsia="zh-CN"/>
        </w:rPr>
        <w:t>《审计法》规定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u w:val="none"/>
        </w:rPr>
        <w:t>，市审计局紧密围绕市委、市政府中心工作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人大监督重点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u w:val="none"/>
        </w:rPr>
        <w:t>认真贯彻市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u w:val="none"/>
          <w:lang w:eastAsia="zh-CN"/>
        </w:rPr>
        <w:t>十七届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u w:val="none"/>
        </w:rPr>
        <w:t>人大常委会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u w:val="none"/>
          <w:lang w:eastAsia="zh-CN"/>
        </w:rPr>
        <w:t>第十七次会议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u w:val="none"/>
        </w:rPr>
        <w:t>审议意见，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  <w:u w:val="none"/>
          <w:lang w:val="en"/>
        </w:rPr>
        <w:t>坚持将振兴所需、发展所系、审计所能紧密结合，以护航三年行动为牵引，立足经济监督，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/>
        </w:rPr>
        <w:t>全力护航振兴发展大局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本次审计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持续强化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全市审计“一盘棋”格局，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/>
        </w:rPr>
        <w:t>坚持上下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贯通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紧密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围绕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财政资金安全高效使用，关注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政策举措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落实落地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聚焦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/>
        </w:rPr>
        <w:t>保障和改善民生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，紧盯防范化解重大风险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/>
        </w:rPr>
        <w:t>让审计监督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延伸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/>
        </w:rPr>
        <w:t>到财政资金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的“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/>
        </w:rPr>
        <w:t>最后一公里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/>
        </w:rPr>
        <w:t>、政策落实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的“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/>
        </w:rPr>
        <w:t>最末端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/>
        </w:rPr>
        <w:t>、服务民生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的“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/>
        </w:rPr>
        <w:t>最前沿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" w:eastAsia="zh-CN"/>
        </w:rPr>
        <w:t>”，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/>
        </w:rPr>
        <w:t>看好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/>
        </w:rPr>
        <w:t>钱袋子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/>
        </w:rPr>
        <w:t>账本子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" w:eastAsia="zh-CN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/>
        </w:rPr>
        <w:t>推动政府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/>
        </w:rPr>
        <w:t>过紧日子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" w:eastAsia="zh-CN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，优化营商环境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 w:eastAsia="zh-CN"/>
        </w:rPr>
        <w:t>推进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廉政建设等方面发挥了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审计监督的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 w:eastAsia="zh-CN"/>
        </w:rPr>
        <w:t>积极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作用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/>
        </w:rPr>
        <w:t>，以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高质量审计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 w:eastAsia="zh-CN"/>
        </w:rPr>
        <w:t>助力打好攻坚之年攻坚之战。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审计结果表明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全市各级各部门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在全面振兴新突破三年行动攻坚之年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面对复杂严峻的外部环境和艰巨繁重的改革发展稳定任务，认真贯彻落实市委、市政府决策部署，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坚持稳中求进、以进促稳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深入实施积极财政政策，加强财政资源统筹，优化财政支出结构，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全市经济社会发展呈现持续回升向好态势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——聚焦三年行动，加力释放政策红利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 w:eastAsia="zh-CN"/>
        </w:rPr>
        <w:t>。一是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助力企业纾困发展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减免市场主体税费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。二是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" w:eastAsia="zh-CN"/>
        </w:rPr>
        <w:t>加强制度设计，出台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"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市以下财政体制改革实施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意见》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" w:eastAsia="zh-CN"/>
        </w:rPr>
        <w:t>，着力破解财政体制机制障碍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，制定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市属国有资本收益收缴管理办法》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，提升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国有资本经营收益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质量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" w:eastAsia="zh-CN"/>
        </w:rPr>
        <w:t>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——聚焦高质量发展，加强财政资源统筹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全年一般公共预算收入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税收收入增幅位居全省前列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  <w:t>二是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积极对接国家政策，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一批重大项目资金得到保障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三是坚持“过紧日子”，市本级预算在一般性支出压减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10%的基础上，对非刚性支出又压减2%，把宝贵财政资金用在刀刃上、紧要处。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——聚焦民生实事，持续提升民生保障水平。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一是财政支出向惠民生、促消费持续发力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二是加大财政投入，兜牢基层“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三保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底线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。三是落实基本公共卫生服务、困难群众救助保障等政策兑现并提高标准。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本次审计，在财政管理、风险防范化解、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国资国企管理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等方面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还查出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一些问题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（一）财政管理方面：一是市县财政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专户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部分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" w:eastAsia="zh-CN"/>
        </w:rPr>
        <w:t>上缴不及时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" w:eastAsia="zh-CN"/>
        </w:rPr>
        <w:t>；二是</w:t>
      </w:r>
      <w:r>
        <w:rPr>
          <w:rFonts w:hint="eastAsia" w:ascii="Calibri" w:hAnsi="Calibri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个别单位或个人违反财经纪律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重大政策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措施贯彻落实和风险防范化解方面：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一是个别项目未按预期开工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；二是个别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审批事项申报材料应取消未取消；三是部分县区护林员管理不规范。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（三）重点民生资金和项目方面：</w:t>
      </w:r>
      <w:r>
        <w:rPr>
          <w:rFonts w:hint="eastAsia" w:ascii="Calibri" w:hAnsi="Calibri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宋体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 w:bidi="ar"/>
        </w:rPr>
        <w:t>是个别县区未收回</w:t>
      </w:r>
      <w:bookmarkStart w:id="0" w:name="_GoBack"/>
      <w:bookmarkEnd w:id="0"/>
      <w:r>
        <w:rPr>
          <w:rFonts w:hint="eastAsia" w:ascii="宋体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 w:bidi="ar"/>
        </w:rPr>
        <w:t>项目收益；二是个别部门向不符合条件人员发放补贴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 w:bidi="ar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宋体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（四）国有资产方面：</w:t>
      </w:r>
      <w:r>
        <w:rPr>
          <w:rFonts w:hint="eastAsia" w:ascii="宋体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 w:bidi="ar"/>
        </w:rPr>
        <w:t>一是个别县区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应收未收土地使用金、房屋租金等国有资产收入</w:t>
      </w:r>
      <w:r>
        <w:rPr>
          <w:rFonts w:hint="eastAsia" w:ascii="宋体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 w:bidi="ar"/>
        </w:rPr>
        <w:t>；二是个别部门下属企业</w:t>
      </w:r>
      <w:r>
        <w:rPr>
          <w:rFonts w:hint="eastAsia" w:ascii="Calibri" w:hAnsi="Calibri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资产整合不到位</w:t>
      </w:r>
      <w:r>
        <w:rPr>
          <w:rFonts w:hint="eastAsia" w:ascii="宋体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 w:bidi="ar"/>
        </w:rPr>
        <w:t xml:space="preserve">；三是个别企业资产管理不规范，内控制度不健全。 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（五）重大项目和政府投资项目方面：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 w:bidi="ar"/>
        </w:rPr>
        <w:t>一是部分</w:t>
      </w:r>
      <w:r>
        <w:rPr>
          <w:rFonts w:hint="eastAsia" w:ascii="宋体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 w:bidi="ar"/>
        </w:rPr>
        <w:t>项目未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按期完工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；二是个别建设项目工程结算不实，未及时编报竣工财务决算；三是个别项目水费收缴不到位，资产未登记入账。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对于审计查出的问题，市审计局已依法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出具审计报告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审计决定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并提出了审计建议：一是聚焦三年行动重点领域任务，推动政策措施落实落地。二是规范资金管理使用，提升财政精细化管理水平。三是兜牢兜准民生底线，切实保障和改善民生。四是加强重点领域监管，防范化解重大风险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审计指出问题后，各部门和单位持续巩固“攻坚克难”整改工作效果，市审计局加强培训指导和督促检查，相关县区、部门和单位逐项落实整改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任务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共同推动审计查出问题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立行立改，边审边改一体推进，市审计局将对相关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问题开展审计整改专项复核，督促责任主体单位将问题整改到位。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6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2C9F"/>
    <w:rsid w:val="000864AF"/>
    <w:rsid w:val="00092416"/>
    <w:rsid w:val="000961D8"/>
    <w:rsid w:val="00097696"/>
    <w:rsid w:val="000C3715"/>
    <w:rsid w:val="00154237"/>
    <w:rsid w:val="001F409B"/>
    <w:rsid w:val="002A37DE"/>
    <w:rsid w:val="002A70A5"/>
    <w:rsid w:val="002C0EEC"/>
    <w:rsid w:val="0034706C"/>
    <w:rsid w:val="00385863"/>
    <w:rsid w:val="00387B64"/>
    <w:rsid w:val="00395854"/>
    <w:rsid w:val="003D634E"/>
    <w:rsid w:val="003F5DB0"/>
    <w:rsid w:val="004B17BD"/>
    <w:rsid w:val="00506D4F"/>
    <w:rsid w:val="0052134D"/>
    <w:rsid w:val="005D51DF"/>
    <w:rsid w:val="005E436E"/>
    <w:rsid w:val="005E7DF8"/>
    <w:rsid w:val="00633D08"/>
    <w:rsid w:val="0064069D"/>
    <w:rsid w:val="006710B3"/>
    <w:rsid w:val="006714FF"/>
    <w:rsid w:val="006D4781"/>
    <w:rsid w:val="006E627D"/>
    <w:rsid w:val="00714005"/>
    <w:rsid w:val="0071583E"/>
    <w:rsid w:val="007325C7"/>
    <w:rsid w:val="00751BF0"/>
    <w:rsid w:val="00764482"/>
    <w:rsid w:val="007E4930"/>
    <w:rsid w:val="0086256D"/>
    <w:rsid w:val="00881411"/>
    <w:rsid w:val="00893CFF"/>
    <w:rsid w:val="008B1A91"/>
    <w:rsid w:val="008B5550"/>
    <w:rsid w:val="008C5BF7"/>
    <w:rsid w:val="008E3264"/>
    <w:rsid w:val="0097652F"/>
    <w:rsid w:val="009F4610"/>
    <w:rsid w:val="00A3016F"/>
    <w:rsid w:val="00A37933"/>
    <w:rsid w:val="00A45936"/>
    <w:rsid w:val="00A467B1"/>
    <w:rsid w:val="00A74399"/>
    <w:rsid w:val="00A969B9"/>
    <w:rsid w:val="00AC783A"/>
    <w:rsid w:val="00BF0EF6"/>
    <w:rsid w:val="00C018CC"/>
    <w:rsid w:val="00C025BE"/>
    <w:rsid w:val="00C02DB2"/>
    <w:rsid w:val="00C366F3"/>
    <w:rsid w:val="00C70B9E"/>
    <w:rsid w:val="00C96C9C"/>
    <w:rsid w:val="00CD237E"/>
    <w:rsid w:val="00CE40D4"/>
    <w:rsid w:val="00D006D3"/>
    <w:rsid w:val="00D02C9F"/>
    <w:rsid w:val="00D5241B"/>
    <w:rsid w:val="00D525CF"/>
    <w:rsid w:val="00D65234"/>
    <w:rsid w:val="00D85CBD"/>
    <w:rsid w:val="00DC35A4"/>
    <w:rsid w:val="00E641D0"/>
    <w:rsid w:val="00EF118E"/>
    <w:rsid w:val="00F03245"/>
    <w:rsid w:val="00F12D4F"/>
    <w:rsid w:val="00F91096"/>
    <w:rsid w:val="00F94C74"/>
    <w:rsid w:val="00FE13D1"/>
    <w:rsid w:val="1C7F86A1"/>
    <w:rsid w:val="1FD30EFA"/>
    <w:rsid w:val="2FF5C56B"/>
    <w:rsid w:val="3DF6C263"/>
    <w:rsid w:val="3EFB0771"/>
    <w:rsid w:val="53FD0334"/>
    <w:rsid w:val="553A895A"/>
    <w:rsid w:val="5BFE62DD"/>
    <w:rsid w:val="5DDD5CF0"/>
    <w:rsid w:val="5E3B45D6"/>
    <w:rsid w:val="5E3F3571"/>
    <w:rsid w:val="5EB5A2FC"/>
    <w:rsid w:val="63BE82F9"/>
    <w:rsid w:val="6BDCCF08"/>
    <w:rsid w:val="6DEF5DAF"/>
    <w:rsid w:val="6F7FA164"/>
    <w:rsid w:val="6FBCDF27"/>
    <w:rsid w:val="6FD1D499"/>
    <w:rsid w:val="73FFADC9"/>
    <w:rsid w:val="747DB728"/>
    <w:rsid w:val="74D99EC5"/>
    <w:rsid w:val="7775344E"/>
    <w:rsid w:val="7D19CBD3"/>
    <w:rsid w:val="7D7EA3C3"/>
    <w:rsid w:val="7DFBCDB0"/>
    <w:rsid w:val="7DFFFBF5"/>
    <w:rsid w:val="7F7CF564"/>
    <w:rsid w:val="7FEAEE8B"/>
    <w:rsid w:val="7FF7FC78"/>
    <w:rsid w:val="7FF9BA10"/>
    <w:rsid w:val="9FFF668D"/>
    <w:rsid w:val="B1DF5203"/>
    <w:rsid w:val="B787D2D8"/>
    <w:rsid w:val="BCF3C129"/>
    <w:rsid w:val="BF37883E"/>
    <w:rsid w:val="CF7BAE26"/>
    <w:rsid w:val="D5228E5A"/>
    <w:rsid w:val="D74D57EE"/>
    <w:rsid w:val="DAD722B7"/>
    <w:rsid w:val="DC2E7426"/>
    <w:rsid w:val="DF5FA4E3"/>
    <w:rsid w:val="DFDDDE29"/>
    <w:rsid w:val="DFFE2FDB"/>
    <w:rsid w:val="E7FF442D"/>
    <w:rsid w:val="E7FFB975"/>
    <w:rsid w:val="ECFF73D1"/>
    <w:rsid w:val="EF575B86"/>
    <w:rsid w:val="EF73CA7D"/>
    <w:rsid w:val="EFF93F70"/>
    <w:rsid w:val="F38C86EF"/>
    <w:rsid w:val="F43F67B5"/>
    <w:rsid w:val="F6FFC6CF"/>
    <w:rsid w:val="F7F755BC"/>
    <w:rsid w:val="F9B7DCF2"/>
    <w:rsid w:val="F9EB85CF"/>
    <w:rsid w:val="FB4B5238"/>
    <w:rsid w:val="FB4EA8DA"/>
    <w:rsid w:val="FCB9D375"/>
    <w:rsid w:val="FD1F1189"/>
    <w:rsid w:val="FD6FBC3E"/>
    <w:rsid w:val="FDDD5647"/>
    <w:rsid w:val="FDFBA997"/>
    <w:rsid w:val="FEBFCDC3"/>
    <w:rsid w:val="FEF7155C"/>
    <w:rsid w:val="FFFB71A4"/>
    <w:rsid w:val="FFFE9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2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heading 3"/>
    <w:basedOn w:val="1"/>
    <w:next w:val="1"/>
    <w:link w:val="2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8">
    <w:name w:val="heading 4"/>
    <w:basedOn w:val="1"/>
    <w:next w:val="1"/>
    <w:link w:val="30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9">
    <w:name w:val="heading 5"/>
    <w:basedOn w:val="1"/>
    <w:next w:val="1"/>
    <w:link w:val="3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10">
    <w:name w:val="heading 6"/>
    <w:basedOn w:val="1"/>
    <w:next w:val="1"/>
    <w:link w:val="32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11">
    <w:name w:val="heading 7"/>
    <w:basedOn w:val="1"/>
    <w:next w:val="1"/>
    <w:link w:val="33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/>
      <w:b/>
      <w:bCs/>
      <w:sz w:val="24"/>
    </w:rPr>
  </w:style>
  <w:style w:type="paragraph" w:styleId="12">
    <w:name w:val="heading 8"/>
    <w:basedOn w:val="1"/>
    <w:next w:val="1"/>
    <w:link w:val="34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3">
    <w:name w:val="heading 9"/>
    <w:basedOn w:val="1"/>
    <w:next w:val="1"/>
    <w:link w:val="35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ind w:firstLine="420" w:firstLineChars="100"/>
    </w:pPr>
  </w:style>
  <w:style w:type="paragraph" w:styleId="3">
    <w:name w:val="Body Text First Indent 2"/>
    <w:basedOn w:val="4"/>
    <w:next w:val="1"/>
    <w:qFormat/>
    <w:uiPriority w:val="99"/>
    <w:pPr>
      <w:spacing w:after="0"/>
      <w:ind w:left="0" w:leftChars="0" w:firstLine="420" w:firstLineChars="200"/>
    </w:pPr>
    <w:rPr>
      <w:sz w:val="30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14">
    <w:name w:val="Body Text"/>
    <w:basedOn w:val="1"/>
    <w:semiHidden/>
    <w:qFormat/>
    <w:uiPriority w:val="99"/>
    <w:pPr>
      <w:spacing w:after="120"/>
    </w:pPr>
  </w:style>
  <w:style w:type="paragraph" w:styleId="15">
    <w:name w:val="Plain Text"/>
    <w:basedOn w:val="1"/>
    <w:link w:val="50"/>
    <w:unhideWhenUsed/>
    <w:qFormat/>
    <w:uiPriority w:val="99"/>
    <w:rPr>
      <w:rFonts w:ascii="宋体" w:hAnsi="Courier New" w:cs="Courier New"/>
      <w:szCs w:val="21"/>
    </w:rPr>
  </w:style>
  <w:style w:type="paragraph" w:styleId="16">
    <w:name w:val="footer"/>
    <w:basedOn w:val="1"/>
    <w:link w:val="5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5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37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9">
    <w:name w:val="footnote text"/>
    <w:basedOn w:val="1"/>
    <w:next w:val="14"/>
    <w:link w:val="5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1">
    <w:name w:val="Title"/>
    <w:basedOn w:val="1"/>
    <w:next w:val="1"/>
    <w:link w:val="3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Emphasis"/>
    <w:basedOn w:val="23"/>
    <w:qFormat/>
    <w:uiPriority w:val="0"/>
    <w:rPr>
      <w:i/>
      <w:iCs/>
    </w:rPr>
  </w:style>
  <w:style w:type="paragraph" w:customStyle="1" w:styleId="26">
    <w:name w:val="无间隔1"/>
    <w:qFormat/>
    <w:uiPriority w:val="0"/>
    <w:pPr>
      <w:widowControl w:val="0"/>
      <w:jc w:val="center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customStyle="1" w:styleId="27">
    <w:name w:val="标题 1 字符"/>
    <w:basedOn w:val="23"/>
    <w:link w:val="5"/>
    <w:qFormat/>
    <w:uiPriority w:val="0"/>
    <w:rPr>
      <w:b/>
      <w:bCs/>
      <w:kern w:val="44"/>
      <w:sz w:val="44"/>
      <w:szCs w:val="44"/>
    </w:rPr>
  </w:style>
  <w:style w:type="character" w:customStyle="1" w:styleId="28">
    <w:name w:val="标题 2 字符"/>
    <w:basedOn w:val="23"/>
    <w:link w:val="6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9">
    <w:name w:val="标题 3 字符"/>
    <w:basedOn w:val="23"/>
    <w:link w:val="7"/>
    <w:semiHidden/>
    <w:qFormat/>
    <w:uiPriority w:val="0"/>
    <w:rPr>
      <w:b/>
      <w:bCs/>
      <w:kern w:val="2"/>
      <w:sz w:val="32"/>
      <w:szCs w:val="32"/>
    </w:rPr>
  </w:style>
  <w:style w:type="character" w:customStyle="1" w:styleId="30">
    <w:name w:val="标题 4 字符"/>
    <w:basedOn w:val="23"/>
    <w:link w:val="8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1">
    <w:name w:val="标题 5 字符"/>
    <w:basedOn w:val="23"/>
    <w:link w:val="9"/>
    <w:semiHidden/>
    <w:qFormat/>
    <w:uiPriority w:val="0"/>
    <w:rPr>
      <w:b/>
      <w:bCs/>
      <w:kern w:val="2"/>
      <w:sz w:val="28"/>
      <w:szCs w:val="28"/>
    </w:rPr>
  </w:style>
  <w:style w:type="character" w:customStyle="1" w:styleId="32">
    <w:name w:val="标题 6 字符"/>
    <w:basedOn w:val="23"/>
    <w:link w:val="10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3">
    <w:name w:val="标题 7 字符"/>
    <w:basedOn w:val="23"/>
    <w:link w:val="11"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basedOn w:val="23"/>
    <w:link w:val="12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5">
    <w:name w:val="标题 9 字符"/>
    <w:basedOn w:val="23"/>
    <w:link w:val="13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36">
    <w:name w:val="标题 字符"/>
    <w:basedOn w:val="23"/>
    <w:link w:val="21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7">
    <w:name w:val="副标题 字符"/>
    <w:basedOn w:val="23"/>
    <w:link w:val="18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38">
    <w:name w:val="No Spacing"/>
    <w:basedOn w:val="1"/>
    <w:qFormat/>
    <w:uiPriority w:val="99"/>
    <w:rPr>
      <w:rFonts w:ascii="Times New Roman" w:hAnsi="Times New Roman"/>
    </w:rPr>
  </w:style>
  <w:style w:type="paragraph" w:styleId="39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40">
    <w:name w:val="Quote"/>
    <w:basedOn w:val="1"/>
    <w:next w:val="1"/>
    <w:link w:val="41"/>
    <w:qFormat/>
    <w:uiPriority w:val="99"/>
    <w:rPr>
      <w:rFonts w:ascii="Times New Roman" w:hAnsi="Times New Roman"/>
      <w:i/>
      <w:iCs/>
      <w:color w:val="000000" w:themeColor="text1"/>
    </w:rPr>
  </w:style>
  <w:style w:type="character" w:customStyle="1" w:styleId="41">
    <w:name w:val="引用 字符"/>
    <w:basedOn w:val="23"/>
    <w:link w:val="40"/>
    <w:qFormat/>
    <w:uiPriority w:val="99"/>
    <w:rPr>
      <w:i/>
      <w:iCs/>
      <w:color w:val="000000" w:themeColor="text1"/>
      <w:kern w:val="2"/>
      <w:sz w:val="21"/>
      <w:szCs w:val="24"/>
    </w:rPr>
  </w:style>
  <w:style w:type="paragraph" w:styleId="42">
    <w:name w:val="Intense Quote"/>
    <w:basedOn w:val="1"/>
    <w:next w:val="1"/>
    <w:link w:val="43"/>
    <w:qFormat/>
    <w:uiPriority w:val="99"/>
    <w:pPr>
      <w:pBdr>
        <w:bottom w:val="single" w:color="4F81BD" w:themeColor="accent1" w:sz="4" w:space="4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 w:themeColor="accent1"/>
    </w:rPr>
  </w:style>
  <w:style w:type="character" w:customStyle="1" w:styleId="43">
    <w:name w:val="明显引用 字符"/>
    <w:basedOn w:val="23"/>
    <w:link w:val="42"/>
    <w:qFormat/>
    <w:uiPriority w:val="99"/>
    <w:rPr>
      <w:b/>
      <w:bCs/>
      <w:i/>
      <w:iCs/>
      <w:color w:val="4F81BD" w:themeColor="accent1"/>
      <w:kern w:val="2"/>
      <w:sz w:val="21"/>
      <w:szCs w:val="24"/>
    </w:rPr>
  </w:style>
  <w:style w:type="character" w:customStyle="1" w:styleId="44">
    <w:name w:val="Subtle Emphasis"/>
    <w:qFormat/>
    <w:uiPriority w:val="19"/>
    <w:rPr>
      <w:i/>
      <w:iCs/>
      <w:color w:val="7F7F7F" w:themeColor="text1" w:themeTint="7F"/>
    </w:rPr>
  </w:style>
  <w:style w:type="character" w:customStyle="1" w:styleId="45">
    <w:name w:val="Intense Emphasis"/>
    <w:basedOn w:val="23"/>
    <w:qFormat/>
    <w:uiPriority w:val="21"/>
    <w:rPr>
      <w:b/>
      <w:bCs/>
      <w:i/>
      <w:iCs/>
      <w:color w:val="4F81BD" w:themeColor="accent1"/>
    </w:rPr>
  </w:style>
  <w:style w:type="character" w:customStyle="1" w:styleId="46">
    <w:name w:val="Subtle Reference"/>
    <w:basedOn w:val="23"/>
    <w:qFormat/>
    <w:uiPriority w:val="31"/>
    <w:rPr>
      <w:smallCaps/>
      <w:color w:val="C0504D" w:themeColor="accent2"/>
      <w:u w:val="single"/>
    </w:rPr>
  </w:style>
  <w:style w:type="character" w:customStyle="1" w:styleId="47">
    <w:name w:val="Intense Reference"/>
    <w:basedOn w:val="23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8">
    <w:name w:val="Book Title"/>
    <w:basedOn w:val="23"/>
    <w:qFormat/>
    <w:uiPriority w:val="33"/>
    <w:rPr>
      <w:b/>
      <w:bCs/>
      <w:smallCaps/>
      <w:spacing w:val="5"/>
    </w:rPr>
  </w:style>
  <w:style w:type="paragraph" w:customStyle="1" w:styleId="49">
    <w:name w:val="TOC Heading"/>
    <w:basedOn w:val="5"/>
    <w:next w:val="1"/>
    <w:semiHidden/>
    <w:unhideWhenUsed/>
    <w:qFormat/>
    <w:uiPriority w:val="39"/>
    <w:pPr>
      <w:outlineLvl w:val="9"/>
    </w:pPr>
  </w:style>
  <w:style w:type="character" w:customStyle="1" w:styleId="50">
    <w:name w:val="纯文本 字符"/>
    <w:link w:val="15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1">
    <w:name w:val="纯文本 Char1"/>
    <w:basedOn w:val="23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脚注文本 字符"/>
    <w:basedOn w:val="23"/>
    <w:link w:val="19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53">
    <w:name w:val="页眉 字符"/>
    <w:basedOn w:val="23"/>
    <w:link w:val="17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54">
    <w:name w:val="页脚 字符"/>
    <w:basedOn w:val="23"/>
    <w:link w:val="1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55">
    <w:name w:val="纯文本 Char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8</TotalTime>
  <ScaleCrop>false</ScaleCrop>
  <LinksUpToDate>false</LinksUpToDate>
  <CharactersWithSpaces>990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2020-06-13T22:32:00Z</dcterms:created>
  <dc:creator>lenovo</dc:creator>
  <cp:lastModifiedBy>huawei</cp:lastModifiedBy>
  <cp:lastPrinted>2024-12-25T16:52:00Z</cp:lastPrinted>
  <dcterms:modified xsi:type="dcterms:W3CDTF">2025-11-19T10:03:09Z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